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3B0C7AF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 xml:space="preserve">اصول و مبانی </w:t>
            </w:r>
            <w:r w:rsidR="008A1042">
              <w:rPr>
                <w:rFonts w:cs="B Nazanin" w:hint="cs"/>
                <w:rtl/>
                <w:lang w:bidi="ar-SA"/>
              </w:rPr>
              <w:t>جامعه شناسی</w:t>
            </w:r>
          </w:p>
        </w:tc>
        <w:tc>
          <w:tcPr>
            <w:tcW w:w="4728" w:type="dxa"/>
          </w:tcPr>
          <w:p w14:paraId="088D7EFF" w14:textId="7D55DC4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3977834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0656CABD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یکشنبه</w:t>
            </w:r>
            <w:r w:rsidR="00837035">
              <w:rPr>
                <w:rFonts w:cs="B Nazanin" w:hint="cs"/>
                <w:rtl/>
                <w:lang w:bidi="ar-SA"/>
              </w:rPr>
              <w:t xml:space="preserve">- </w:t>
            </w:r>
            <w:r w:rsidR="00FD2727">
              <w:rPr>
                <w:rFonts w:cs="B Nazanin" w:hint="cs"/>
                <w:rtl/>
                <w:lang w:bidi="ar-SA"/>
              </w:rPr>
              <w:t>12/30-14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9C0014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FD2727">
              <w:rPr>
                <w:rFonts w:cs="B Nazanin" w:hint="cs"/>
                <w:rtl/>
                <w:lang w:bidi="ar-SA"/>
              </w:rPr>
              <w:t>202</w:t>
            </w:r>
          </w:p>
        </w:tc>
        <w:tc>
          <w:tcPr>
            <w:tcW w:w="4728" w:type="dxa"/>
          </w:tcPr>
          <w:p w14:paraId="54CE4561" w14:textId="5F6F063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FD2727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5FDB3EF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بهداشت عمومی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7B64D580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E728D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بهداشت عمومی</w:t>
            </w:r>
          </w:p>
        </w:tc>
        <w:tc>
          <w:tcPr>
            <w:tcW w:w="4728" w:type="dxa"/>
          </w:tcPr>
          <w:p w14:paraId="222C8878" w14:textId="30F4C3E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9E4E1F" w:rsidRPr="009A2349" w14:paraId="3C722769" w14:textId="77777777" w:rsidTr="005C4F49">
        <w:trPr>
          <w:trHeight w:val="316"/>
        </w:trPr>
        <w:tc>
          <w:tcPr>
            <w:tcW w:w="1055" w:type="dxa"/>
          </w:tcPr>
          <w:p w14:paraId="21B04E08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4CF2D3E4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Zar" w:hint="cs"/>
                <w:rtl/>
              </w:rPr>
              <w:t xml:space="preserve">آشنایی با مفهوم و محتوای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</w:p>
        </w:tc>
        <w:tc>
          <w:tcPr>
            <w:tcW w:w="2443" w:type="dxa"/>
            <w:vMerge w:val="restart"/>
          </w:tcPr>
          <w:p w14:paraId="7C27552C" w14:textId="4BFA3728" w:rsidR="00F04EF0" w:rsidRPr="00B2390C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374D52">
              <w:rPr>
                <w:rFonts w:cs="B Zar" w:hint="cs"/>
                <w:rtl/>
              </w:rPr>
              <w:t>با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مفهوم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محتوای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جامعه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شناسی</w:t>
            </w:r>
            <w:proofErr w:type="spellEnd"/>
            <w:r w:rsidRPr="001B7912">
              <w:rPr>
                <w:rFonts w:cs="B Zar" w:hint="cs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آشنا شود.</w:t>
            </w:r>
          </w:p>
          <w:p w14:paraId="0BFB6CD4" w14:textId="77777777" w:rsidR="00F04EF0" w:rsidRPr="0050145A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374D52">
              <w:rPr>
                <w:rFonts w:cs="B Zar" w:hint="cs"/>
                <w:rtl/>
              </w:rPr>
              <w:t>ارتباط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جامعه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شناسی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با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50145A">
              <w:rPr>
                <w:rFonts w:cs="B Zar" w:hint="cs"/>
                <w:rtl/>
              </w:rPr>
              <w:t>را معرفی کند.</w:t>
            </w:r>
          </w:p>
          <w:p w14:paraId="478AAD99" w14:textId="77777777" w:rsidR="00F04EF0" w:rsidRPr="0050145A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1B7912">
              <w:rPr>
                <w:rFonts w:cs="B Zar" w:hint="cs"/>
                <w:rtl/>
              </w:rPr>
              <w:t>با</w:t>
            </w:r>
            <w:r w:rsidRPr="001B791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عوامل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اجتماعی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موثر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50145A">
              <w:rPr>
                <w:rFonts w:cs="B Zar" w:hint="cs"/>
                <w:rtl/>
              </w:rPr>
              <w:t xml:space="preserve">آشنا شود. </w:t>
            </w:r>
          </w:p>
          <w:p w14:paraId="2E32A358" w14:textId="77777777" w:rsidR="00F04EF0" w:rsidRPr="00B2390C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>مفاهیم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اصول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proofErr w:type="spellStart"/>
            <w:r w:rsidRPr="00B2390C">
              <w:rPr>
                <w:rFonts w:cs="B Zar" w:hint="cs"/>
                <w:rtl/>
              </w:rPr>
              <w:t>کارکردهای</w:t>
            </w:r>
            <w:proofErr w:type="spellEnd"/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بهداشت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درمان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کشور</w:t>
            </w:r>
            <w:r w:rsidRPr="00A404ED">
              <w:rPr>
                <w:rFonts w:cs="B Zar" w:hint="cs"/>
                <w:rtl/>
              </w:rPr>
              <w:t xml:space="preserve"> را بشناسد</w:t>
            </w:r>
          </w:p>
          <w:p w14:paraId="67B13BDC" w14:textId="77777777" w:rsidR="00F04EF0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374D52">
              <w:rPr>
                <w:rFonts w:cs="B Zar" w:hint="cs"/>
                <w:rtl/>
              </w:rPr>
              <w:t>جامعه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شناسی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پزشکی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 xml:space="preserve">اجتماعی </w:t>
            </w:r>
            <w:r>
              <w:rPr>
                <w:rFonts w:cs="B Zar" w:hint="cs"/>
                <w:rtl/>
              </w:rPr>
              <w:t>را تعریف کند.</w:t>
            </w:r>
          </w:p>
          <w:p w14:paraId="15525F69" w14:textId="77777777" w:rsidR="00F04EF0" w:rsidRPr="00C23D28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374D52">
              <w:rPr>
                <w:rFonts w:cs="B Zar" w:hint="cs"/>
                <w:rtl/>
              </w:rPr>
              <w:t>ابعاد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جامعه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شناسی</w:t>
            </w:r>
            <w:proofErr w:type="spellEnd"/>
            <w:r w:rsidRPr="001B7912">
              <w:rPr>
                <w:rFonts w:cs="B Zar" w:hint="cs"/>
                <w:rtl/>
              </w:rPr>
              <w:t xml:space="preserve"> </w:t>
            </w:r>
            <w:r w:rsidRPr="00C23D28">
              <w:rPr>
                <w:rFonts w:cs="B Zar" w:hint="cs"/>
                <w:rtl/>
              </w:rPr>
              <w:t xml:space="preserve">را نام ببرد. </w:t>
            </w:r>
          </w:p>
          <w:p w14:paraId="1422F59F" w14:textId="77777777" w:rsidR="00F04EF0" w:rsidRPr="00C64140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>
              <w:rPr>
                <w:rFonts w:cs="B Zar" w:hint="cs"/>
                <w:rtl/>
              </w:rPr>
              <w:lastRenderedPageBreak/>
              <w:t xml:space="preserve">با مفاهیم </w:t>
            </w:r>
            <w:r w:rsidRPr="00374D52">
              <w:rPr>
                <w:rFonts w:cs="B Zar" w:hint="cs"/>
                <w:rtl/>
              </w:rPr>
              <w:t>جامعه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پذیری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ارتقای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C64140">
              <w:rPr>
                <w:rFonts w:cs="B Zar" w:hint="cs"/>
                <w:rtl/>
              </w:rPr>
              <w:t xml:space="preserve">آشنا </w:t>
            </w:r>
            <w:r>
              <w:rPr>
                <w:rFonts w:cs="B Zar" w:hint="cs"/>
                <w:rtl/>
              </w:rPr>
              <w:t>شود</w:t>
            </w:r>
            <w:r w:rsidRPr="00C64140">
              <w:rPr>
                <w:rFonts w:cs="B Zar" w:hint="cs"/>
                <w:rtl/>
              </w:rPr>
              <w:t>.</w:t>
            </w:r>
          </w:p>
          <w:p w14:paraId="1C358A43" w14:textId="77777777" w:rsidR="00F04EF0" w:rsidRPr="00374D52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374D52">
              <w:rPr>
                <w:rFonts w:cs="B Zar" w:hint="cs"/>
                <w:rtl/>
              </w:rPr>
              <w:t>نهادها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سازمانهاي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اجتماعي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ساخت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كاركرد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آنها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،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تعريف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گروههاي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اجتماعي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انواع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آنها</w:t>
            </w:r>
            <w:r>
              <w:rPr>
                <w:rFonts w:cs="B Zar" w:hint="cs"/>
                <w:rtl/>
              </w:rPr>
              <w:t xml:space="preserve"> را </w:t>
            </w:r>
            <w:proofErr w:type="spellStart"/>
            <w:r>
              <w:rPr>
                <w:rFonts w:cs="B Zar" w:hint="cs"/>
                <w:rtl/>
              </w:rPr>
              <w:t>را</w:t>
            </w:r>
            <w:proofErr w:type="spellEnd"/>
            <w:r>
              <w:rPr>
                <w:rFonts w:cs="B Zar" w:hint="cs"/>
                <w:rtl/>
              </w:rPr>
              <w:t xml:space="preserve"> بشناسد</w:t>
            </w:r>
          </w:p>
          <w:p w14:paraId="4D05FA57" w14:textId="77777777" w:rsidR="00F04EF0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374D52">
              <w:rPr>
                <w:rFonts w:cs="B Zar" w:hint="cs"/>
                <w:rtl/>
              </w:rPr>
              <w:t>ارزشها،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هنجارها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كنترل</w:t>
            </w:r>
            <w:proofErr w:type="spellEnd"/>
            <w:r w:rsidRPr="00374D52">
              <w:rPr>
                <w:rFonts w:cs="B Zar"/>
                <w:rtl/>
              </w:rPr>
              <w:t xml:space="preserve"> </w:t>
            </w:r>
            <w:proofErr w:type="spellStart"/>
            <w:r w:rsidRPr="00374D52">
              <w:rPr>
                <w:rFonts w:cs="B Zar" w:hint="cs"/>
                <w:rtl/>
              </w:rPr>
              <w:t>اجتماعي</w:t>
            </w:r>
            <w:proofErr w:type="spellEnd"/>
            <w:r w:rsidRPr="00374D52">
              <w:rPr>
                <w:rFonts w:cs="B Zar"/>
                <w:rtl/>
              </w:rPr>
              <w:t xml:space="preserve">  </w:t>
            </w:r>
            <w:r w:rsidRPr="00374D52">
              <w:rPr>
                <w:rFonts w:cs="B Zar" w:hint="cs"/>
                <w:rtl/>
              </w:rPr>
              <w:t>انواع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انحرافات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اجتماعی،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اعتیاد،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برخی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انواع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مواد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مخدر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علل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و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انگیزه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اعتیاد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به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مواد</w:t>
            </w:r>
            <w:r>
              <w:rPr>
                <w:rFonts w:cs="B Zar" w:hint="cs"/>
                <w:rtl/>
              </w:rPr>
              <w:t xml:space="preserve"> را بشناسد.</w:t>
            </w:r>
          </w:p>
          <w:p w14:paraId="5142F719" w14:textId="77777777" w:rsidR="00F04EF0" w:rsidRPr="00A404ED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110E508E" w14:textId="77777777" w:rsidR="00F04EF0" w:rsidRPr="00A404ED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lastRenderedPageBreak/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6D3507B0" w14:textId="77777777" w:rsidR="00F04EF0" w:rsidRPr="00A404ED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08A35EA" w14:textId="6D87210C" w:rsidR="00F04EF0" w:rsidRPr="00F04EF0" w:rsidRDefault="00F04EF0" w:rsidP="00F04EF0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9E4E1F" w:rsidRPr="00443776" w:rsidRDefault="009E4E1F" w:rsidP="009E4E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0F4DE9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573C44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F5F6B5A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8771707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8B14AD1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7C88EB7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E46B02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7710AD1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528EA05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3AFBDC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A4C1DC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63980B4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35D6B77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3926AF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1BA4070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3E7ABE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828A52D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0E9AC2D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7FFD514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ACC4AA3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50AB9E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5458E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734B123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D481C8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4D16B7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F81F20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C171C99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3DF9CCD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5E639C7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0F7BB42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8733B8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87A1F8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8031B32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3C8A1B1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10C1126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3D0BC98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F2FF89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003126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5F97FAE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391B2D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AC3CB65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FC353CC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BCA397B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A7DA3BB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0FD19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F0446A" w14:textId="77777777" w:rsidR="00F04EF0" w:rsidRDefault="00F04EF0" w:rsidP="00F04EF0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9E4E1F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5EAEDCD0" w14:textId="77777777" w:rsidTr="005C4F49">
        <w:trPr>
          <w:trHeight w:val="316"/>
        </w:trPr>
        <w:tc>
          <w:tcPr>
            <w:tcW w:w="1055" w:type="dxa"/>
          </w:tcPr>
          <w:p w14:paraId="025EBE37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15DC72CB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ارتباط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  <w:r>
              <w:rPr>
                <w:rFonts w:cs="B Zar" w:hint="cs"/>
                <w:rtl/>
              </w:rPr>
              <w:t xml:space="preserve"> با سلامت</w:t>
            </w:r>
          </w:p>
        </w:tc>
        <w:tc>
          <w:tcPr>
            <w:tcW w:w="2443" w:type="dxa"/>
            <w:vMerge/>
          </w:tcPr>
          <w:p w14:paraId="1E8AD0C9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6EF6726A" w14:textId="77777777" w:rsidTr="005C4F49">
        <w:trPr>
          <w:trHeight w:val="316"/>
        </w:trPr>
        <w:tc>
          <w:tcPr>
            <w:tcW w:w="1055" w:type="dxa"/>
          </w:tcPr>
          <w:p w14:paraId="3A3013BA" w14:textId="09B6115B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61719AA3" w14:textId="58FADCFB" w:rsidR="009E4E1F" w:rsidRPr="00832524" w:rsidRDefault="009E4E1F" w:rsidP="009E4E1F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Zar" w:hint="cs"/>
                <w:rtl/>
              </w:rPr>
              <w:t xml:space="preserve">تعریف و ابعاد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</w:p>
        </w:tc>
        <w:tc>
          <w:tcPr>
            <w:tcW w:w="2443" w:type="dxa"/>
            <w:vMerge/>
          </w:tcPr>
          <w:p w14:paraId="5E4657C6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7EA4CA72" w14:textId="77777777" w:rsidTr="005C4F49">
        <w:trPr>
          <w:trHeight w:val="316"/>
        </w:trPr>
        <w:tc>
          <w:tcPr>
            <w:tcW w:w="1055" w:type="dxa"/>
          </w:tcPr>
          <w:p w14:paraId="0CE9E649" w14:textId="28C4978B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04343C1D" w14:textId="315E189C" w:rsidR="009E4E1F" w:rsidRDefault="009E4E1F" w:rsidP="009E4E1F">
            <w:pPr>
              <w:bidi/>
              <w:jc w:val="center"/>
              <w:rPr>
                <w:rFonts w:cs="B Nazanin"/>
              </w:rPr>
            </w:pPr>
            <w:r>
              <w:rPr>
                <w:rFonts w:cs="B Zar" w:hint="cs"/>
                <w:rtl/>
              </w:rPr>
              <w:t>عوامل اجتماعی موثر بر سلامت</w:t>
            </w:r>
          </w:p>
        </w:tc>
        <w:tc>
          <w:tcPr>
            <w:tcW w:w="2443" w:type="dxa"/>
            <w:vMerge/>
          </w:tcPr>
          <w:p w14:paraId="62F2E3D9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62393217" w14:textId="77777777" w:rsidTr="005C4F49">
        <w:trPr>
          <w:trHeight w:val="316"/>
        </w:trPr>
        <w:tc>
          <w:tcPr>
            <w:tcW w:w="1055" w:type="dxa"/>
          </w:tcPr>
          <w:p w14:paraId="0E497248" w14:textId="6A9A4B6B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2B1EEC0" w14:textId="77AFBD97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تفاوت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  <w:r>
              <w:rPr>
                <w:rFonts w:cs="B Zar" w:hint="cs"/>
                <w:rtl/>
              </w:rPr>
              <w:t xml:space="preserve"> سلامت و پزشکی اجتماعی</w:t>
            </w:r>
          </w:p>
        </w:tc>
        <w:tc>
          <w:tcPr>
            <w:tcW w:w="2443" w:type="dxa"/>
            <w:vMerge/>
          </w:tcPr>
          <w:p w14:paraId="6F21173C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7E4CC2AE" w14:textId="77777777" w:rsidTr="005C4F49">
        <w:trPr>
          <w:trHeight w:val="316"/>
        </w:trPr>
        <w:tc>
          <w:tcPr>
            <w:tcW w:w="1055" w:type="dxa"/>
          </w:tcPr>
          <w:p w14:paraId="328AD12B" w14:textId="3C4C3993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2872C1A" w14:textId="7A851478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>جامعه پذیری و ارتقای سلامت</w:t>
            </w:r>
          </w:p>
        </w:tc>
        <w:tc>
          <w:tcPr>
            <w:tcW w:w="2443" w:type="dxa"/>
            <w:vMerge/>
          </w:tcPr>
          <w:p w14:paraId="66B38DE0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18E54F1D" w14:textId="77777777" w:rsidTr="005C4F49">
        <w:trPr>
          <w:trHeight w:val="316"/>
        </w:trPr>
        <w:tc>
          <w:tcPr>
            <w:tcW w:w="1055" w:type="dxa"/>
          </w:tcPr>
          <w:p w14:paraId="3FCB0A3B" w14:textId="53499B8F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6B545B5D" w14:textId="692C521A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نهادها و </w:t>
            </w:r>
            <w:proofErr w:type="spellStart"/>
            <w:r>
              <w:rPr>
                <w:rFonts w:cs="B Zar" w:hint="cs"/>
                <w:rtl/>
              </w:rPr>
              <w:t>سازمانهاي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و ساخت و </w:t>
            </w:r>
            <w:proofErr w:type="spellStart"/>
            <w:r>
              <w:rPr>
                <w:rFonts w:cs="B Zar" w:hint="cs"/>
                <w:rtl/>
              </w:rPr>
              <w:t>كاركرد</w:t>
            </w:r>
            <w:proofErr w:type="spellEnd"/>
            <w:r>
              <w:rPr>
                <w:rFonts w:cs="B Zar" w:hint="cs"/>
                <w:rtl/>
              </w:rPr>
              <w:t xml:space="preserve"> آنها ، </w:t>
            </w:r>
            <w:proofErr w:type="spellStart"/>
            <w:r>
              <w:rPr>
                <w:rFonts w:cs="B Zar" w:hint="cs"/>
                <w:rtl/>
              </w:rPr>
              <w:t>تعريف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گروههاي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و انواع آنها</w:t>
            </w:r>
          </w:p>
        </w:tc>
        <w:tc>
          <w:tcPr>
            <w:tcW w:w="2443" w:type="dxa"/>
            <w:vMerge/>
          </w:tcPr>
          <w:p w14:paraId="1E41E823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639F001A" w14:textId="77777777" w:rsidTr="005C4F49">
        <w:trPr>
          <w:trHeight w:val="316"/>
        </w:trPr>
        <w:tc>
          <w:tcPr>
            <w:tcW w:w="1055" w:type="dxa"/>
          </w:tcPr>
          <w:p w14:paraId="2955B7E0" w14:textId="49E1B103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587BD85A" w14:textId="6C77E6A8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ارزشها، هنجارها و </w:t>
            </w:r>
            <w:proofErr w:type="spellStart"/>
            <w:r>
              <w:rPr>
                <w:rFonts w:cs="B Zar" w:hint="cs"/>
                <w:rtl/>
              </w:rPr>
              <w:t>كنترل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اجتماعي</w:t>
            </w:r>
            <w:proofErr w:type="spellEnd"/>
            <w:r>
              <w:rPr>
                <w:rFonts w:cs="B Zar" w:hint="cs"/>
                <w:rtl/>
              </w:rPr>
              <w:t xml:space="preserve">  انواع انحرافات اجتماعی، اعتیاد، برخی انواع مواد مخدر ، علل و انگیزه اعتیاد به مواد</w:t>
            </w:r>
          </w:p>
        </w:tc>
        <w:tc>
          <w:tcPr>
            <w:tcW w:w="2443" w:type="dxa"/>
            <w:vMerge/>
          </w:tcPr>
          <w:p w14:paraId="2227D594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6DC4147F" w14:textId="77777777" w:rsidTr="005C4F49">
        <w:trPr>
          <w:trHeight w:val="316"/>
        </w:trPr>
        <w:tc>
          <w:tcPr>
            <w:tcW w:w="1055" w:type="dxa"/>
          </w:tcPr>
          <w:p w14:paraId="469F13EE" w14:textId="45FBE84F" w:rsidR="009E4E1F" w:rsidRPr="009A2349" w:rsidRDefault="009E4E1F" w:rsidP="009E4E1F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5FCC67ED" w14:textId="680A4734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>جامعه و خدمات بهداشتی درمانی، نظام اجتماعی خدمات بهداشتی درمانی، شاخص های سلامتی در رابطه با نحوه زندگی</w:t>
            </w:r>
          </w:p>
        </w:tc>
        <w:tc>
          <w:tcPr>
            <w:tcW w:w="2443" w:type="dxa"/>
            <w:vMerge/>
          </w:tcPr>
          <w:p w14:paraId="3FBBE077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259F0841" w14:textId="1D2EB6C8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10C62FA" w14:textId="28B2DE7A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33E07F5" w14:textId="252AABA5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78F3B3E4" w14:textId="77777777" w:rsidTr="005C4F49">
        <w:trPr>
          <w:trHeight w:val="316"/>
        </w:trPr>
        <w:tc>
          <w:tcPr>
            <w:tcW w:w="1055" w:type="dxa"/>
          </w:tcPr>
          <w:p w14:paraId="01417BC4" w14:textId="240DE381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10</w:t>
            </w:r>
          </w:p>
        </w:tc>
        <w:tc>
          <w:tcPr>
            <w:tcW w:w="3828" w:type="dxa"/>
          </w:tcPr>
          <w:p w14:paraId="4835CD11" w14:textId="463D13E7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>تاثیر عوامل فرهنگی در تصمیمات بهداشتی و ارتقا سلامت</w:t>
            </w:r>
          </w:p>
        </w:tc>
        <w:tc>
          <w:tcPr>
            <w:tcW w:w="2443" w:type="dxa"/>
            <w:vMerge/>
          </w:tcPr>
          <w:p w14:paraId="5308EE3A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8A7FF57" w14:textId="4488BD96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FFB5F07" w14:textId="710DB979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979991C" w14:textId="71078ED0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6593CF38" w14:textId="77777777" w:rsidTr="005C4F49">
        <w:trPr>
          <w:trHeight w:val="316"/>
        </w:trPr>
        <w:tc>
          <w:tcPr>
            <w:tcW w:w="1055" w:type="dxa"/>
          </w:tcPr>
          <w:p w14:paraId="06FB49D9" w14:textId="2422F601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714CD0C9" w14:textId="6E77E7E4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 xml:space="preserve">شاخص های کمی و کیفی جامعه </w:t>
            </w:r>
            <w:proofErr w:type="spellStart"/>
            <w:r>
              <w:rPr>
                <w:rFonts w:cs="B Zar" w:hint="cs"/>
                <w:rtl/>
              </w:rPr>
              <w:t>شناسی</w:t>
            </w:r>
            <w:proofErr w:type="spellEnd"/>
          </w:p>
        </w:tc>
        <w:tc>
          <w:tcPr>
            <w:tcW w:w="2443" w:type="dxa"/>
            <w:vMerge/>
          </w:tcPr>
          <w:p w14:paraId="2AF2AFBF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B4D0EA0" w14:textId="642EAA6A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636DA9B" w14:textId="369137EA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16D34EA" w14:textId="49FEB26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E4E1F" w:rsidRPr="009A2349" w14:paraId="549A0BDB" w14:textId="77777777" w:rsidTr="005C4F49">
        <w:trPr>
          <w:trHeight w:val="316"/>
        </w:trPr>
        <w:tc>
          <w:tcPr>
            <w:tcW w:w="1055" w:type="dxa"/>
          </w:tcPr>
          <w:p w14:paraId="2514271C" w14:textId="10C5BD48" w:rsidR="009E4E1F" w:rsidRPr="009A2349" w:rsidRDefault="009E4E1F" w:rsidP="009E4E1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112D22EF" w14:textId="148196D5" w:rsidR="009E4E1F" w:rsidRPr="009A2349" w:rsidRDefault="009E4E1F" w:rsidP="009E4E1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Zar" w:hint="cs"/>
                <w:rtl/>
              </w:rPr>
              <w:t>مشکلات و تنگناهای اجتماعی کشورهای در حال توسعه</w:t>
            </w:r>
          </w:p>
        </w:tc>
        <w:tc>
          <w:tcPr>
            <w:tcW w:w="2443" w:type="dxa"/>
            <w:vMerge/>
          </w:tcPr>
          <w:p w14:paraId="0BA1E26D" w14:textId="77777777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C781A88" w14:textId="4B7947E0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EB052" w14:textId="7C1AE7A4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0DEF642" w14:textId="4B0F0889" w:rsidR="009E4E1F" w:rsidRPr="009A2349" w:rsidRDefault="009E4E1F" w:rsidP="009E4E1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CF37AA" w:rsidRPr="009A2349" w14:paraId="275FC9AA" w14:textId="77777777" w:rsidTr="005C4F49">
        <w:trPr>
          <w:trHeight w:val="316"/>
        </w:trPr>
        <w:tc>
          <w:tcPr>
            <w:tcW w:w="1055" w:type="dxa"/>
          </w:tcPr>
          <w:p w14:paraId="0D2550CC" w14:textId="71D76D46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6B9965D8" w14:textId="425CDA51" w:rsidR="00CF37AA" w:rsidRDefault="00CF37AA" w:rsidP="00CF37AA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انحراف و بیماریهای اجتماعی</w:t>
            </w:r>
          </w:p>
        </w:tc>
        <w:tc>
          <w:tcPr>
            <w:tcW w:w="2443" w:type="dxa"/>
            <w:vMerge/>
          </w:tcPr>
          <w:p w14:paraId="76E4F119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8023FFF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95DF37A" w14:textId="3A9C22BE" w:rsidR="00CF37AA" w:rsidRPr="009A2349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445260FE" w14:textId="12EDB7A8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CF37AA" w:rsidRPr="009A2349" w14:paraId="04449004" w14:textId="77777777" w:rsidTr="005C4F49">
        <w:trPr>
          <w:trHeight w:val="316"/>
        </w:trPr>
        <w:tc>
          <w:tcPr>
            <w:tcW w:w="1055" w:type="dxa"/>
          </w:tcPr>
          <w:p w14:paraId="154CA740" w14:textId="2C8EDC91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38B8F5E0" w14:textId="7F303136" w:rsidR="00CF37AA" w:rsidRDefault="00CF37AA" w:rsidP="00CF37AA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آسیب های اجتماعی</w:t>
            </w:r>
          </w:p>
        </w:tc>
        <w:tc>
          <w:tcPr>
            <w:tcW w:w="2443" w:type="dxa"/>
            <w:vMerge/>
          </w:tcPr>
          <w:p w14:paraId="2ABD71FC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0CAA1B2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8A9F8A4" w14:textId="44AB5956" w:rsidR="00CF37AA" w:rsidRPr="009A2349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BB47049" w14:textId="7C8EFFA5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CF37AA" w:rsidRPr="009A2349" w14:paraId="38A9D672" w14:textId="77777777" w:rsidTr="005C4F49">
        <w:trPr>
          <w:trHeight w:val="316"/>
        </w:trPr>
        <w:tc>
          <w:tcPr>
            <w:tcW w:w="1055" w:type="dxa"/>
          </w:tcPr>
          <w:p w14:paraId="7C02D1BA" w14:textId="30422502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1334C3DC" w14:textId="76DCD202" w:rsidR="00CF37AA" w:rsidRDefault="00CF37AA" w:rsidP="00CF37AA">
            <w:pPr>
              <w:bidi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نقش و </w:t>
            </w:r>
            <w:proofErr w:type="spellStart"/>
            <w:r>
              <w:rPr>
                <w:rFonts w:cs="B Zar" w:hint="cs"/>
                <w:rtl/>
              </w:rPr>
              <w:t>کارکردهای</w:t>
            </w:r>
            <w:proofErr w:type="spellEnd"/>
            <w:r>
              <w:rPr>
                <w:rFonts w:cs="B Zar" w:hint="cs"/>
                <w:rtl/>
              </w:rPr>
              <w:t xml:space="preserve"> نهاد اجتماعی</w:t>
            </w:r>
          </w:p>
        </w:tc>
        <w:tc>
          <w:tcPr>
            <w:tcW w:w="2443" w:type="dxa"/>
            <w:vMerge/>
          </w:tcPr>
          <w:p w14:paraId="6A4A88FD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8764958" w14:textId="77777777" w:rsidR="00CF37AA" w:rsidRPr="009A2349" w:rsidRDefault="00CF37AA" w:rsidP="00CF37A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CE8A356" w14:textId="14F2611E" w:rsidR="00CF37AA" w:rsidRPr="009A2349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3CF0971" w14:textId="31847F43" w:rsidR="00CF37AA" w:rsidRDefault="00CF37AA" w:rsidP="00CF37AA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4947F529" w14:textId="77777777" w:rsidR="00CB5528" w:rsidRPr="007E787E" w:rsidRDefault="00CB5528" w:rsidP="00CB5528">
            <w:pPr>
              <w:numPr>
                <w:ilvl w:val="0"/>
                <w:numId w:val="4"/>
              </w:numPr>
              <w:bidi/>
              <w:spacing w:after="200"/>
              <w:rPr>
                <w:rFonts w:ascii="IranNastaliq" w:hAnsi="IranNastaliq" w:cs="B Zar"/>
              </w:rPr>
            </w:pPr>
            <w:proofErr w:type="spellStart"/>
            <w:r>
              <w:rPr>
                <w:rFonts w:cs="B Mitra" w:hint="cs"/>
                <w:rtl/>
              </w:rPr>
              <w:t>آمسترانگ</w:t>
            </w:r>
            <w:proofErr w:type="spellEnd"/>
            <w:r>
              <w:rPr>
                <w:rFonts w:cs="B Mitra" w:hint="cs"/>
                <w:rtl/>
              </w:rPr>
              <w:t xml:space="preserve"> , د : جامعه شناس پزشکی . ترجمه  محمد توکل. </w:t>
            </w:r>
          </w:p>
          <w:p w14:paraId="327408A3" w14:textId="6894F0E5" w:rsidR="009A2349" w:rsidRPr="009A2349" w:rsidRDefault="00CB5528" w:rsidP="00CB5528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cs="B Mitra" w:hint="cs"/>
                <w:rtl/>
              </w:rPr>
              <w:t xml:space="preserve">محسنی , منوچهر : مقدمات جامعه </w:t>
            </w:r>
            <w:proofErr w:type="spellStart"/>
            <w:r>
              <w:rPr>
                <w:rFonts w:cs="B Mitra" w:hint="cs"/>
                <w:rtl/>
              </w:rPr>
              <w:t>شناسی</w:t>
            </w:r>
            <w:proofErr w:type="spellEnd"/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71A"/>
    <w:multiLevelType w:val="hybridMultilevel"/>
    <w:tmpl w:val="72E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2"/>
  </w:num>
  <w:num w:numId="2" w16cid:durableId="966619857">
    <w:abstractNumId w:val="3"/>
  </w:num>
  <w:num w:numId="3" w16cid:durableId="810757499">
    <w:abstractNumId w:val="0"/>
  </w:num>
  <w:num w:numId="4" w16cid:durableId="1367484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04B2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1042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E1F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5528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7AA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4EF0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2727"/>
    <w:rsid w:val="00FD41AF"/>
    <w:rsid w:val="00FD6036"/>
    <w:rsid w:val="00FD7776"/>
    <w:rsid w:val="00FD7CF8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4</cp:revision>
  <cp:lastPrinted>2015-10-13T09:56:00Z</cp:lastPrinted>
  <dcterms:created xsi:type="dcterms:W3CDTF">2023-09-30T08:54:00Z</dcterms:created>
  <dcterms:modified xsi:type="dcterms:W3CDTF">2023-09-30T09:02:00Z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